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30" w:rsidRDefault="00E67530" w:rsidP="00E67530">
      <w:pPr>
        <w:rPr>
          <w:rFonts w:ascii="Arial" w:hAnsi="Arial" w:cs="Arial"/>
          <w:sz w:val="22"/>
          <w:szCs w:val="22"/>
        </w:rPr>
      </w:pPr>
    </w:p>
    <w:p w:rsidR="00E67530" w:rsidRDefault="00E67530" w:rsidP="00E675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 Rejonowy w Przeworsku I Wydział Cywilny</w:t>
      </w:r>
    </w:p>
    <w:p w:rsidR="00E67530" w:rsidRDefault="00E67530" w:rsidP="00E675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E67530" w:rsidRDefault="00E67530" w:rsidP="00E675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Ewa Olejarz</w:t>
      </w:r>
    </w:p>
    <w:p w:rsidR="00E67530" w:rsidRDefault="00E67530" w:rsidP="00E67530">
      <w:pPr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:rsidR="00E67530" w:rsidRDefault="00E67530" w:rsidP="00E67530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po rozpoznaniu w dniu 30 września 2024 r. w Przeworsku na posiedzeniu niejawnym  </w:t>
      </w:r>
    </w:p>
    <w:p w:rsidR="00E67530" w:rsidRDefault="00E67530" w:rsidP="00E675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sprawy z wniosku Elżbiety Bukowy</w:t>
      </w:r>
    </w:p>
    <w:p w:rsidR="00E67530" w:rsidRDefault="00E67530" w:rsidP="00E675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udziałem  Józefa Bukowy, Jerzego Drabik, Mariusza Lipnickiego, Jadwigi Drabik, Izabeli Peryt, Marii Sosnowy, Jolanty Wesołowskiej, Małgorzaty Utrackiej, Doroty </w:t>
      </w:r>
      <w:proofErr w:type="spellStart"/>
      <w:r>
        <w:rPr>
          <w:rFonts w:ascii="Arial" w:hAnsi="Arial" w:cs="Arial"/>
          <w:sz w:val="22"/>
          <w:szCs w:val="22"/>
        </w:rPr>
        <w:t>Ultrackiej</w:t>
      </w:r>
      <w:proofErr w:type="spellEnd"/>
      <w:r>
        <w:rPr>
          <w:rFonts w:ascii="Arial" w:hAnsi="Arial" w:cs="Arial"/>
          <w:sz w:val="22"/>
          <w:szCs w:val="22"/>
        </w:rPr>
        <w:t xml:space="preserve">, Grażyny Walczak, </w:t>
      </w:r>
      <w:proofErr w:type="spellStart"/>
      <w:r>
        <w:rPr>
          <w:rFonts w:ascii="Arial" w:hAnsi="Arial" w:cs="Arial"/>
          <w:sz w:val="22"/>
          <w:szCs w:val="22"/>
        </w:rPr>
        <w:t>małol</w:t>
      </w:r>
      <w:proofErr w:type="spellEnd"/>
      <w:r>
        <w:rPr>
          <w:rFonts w:ascii="Arial" w:hAnsi="Arial" w:cs="Arial"/>
          <w:sz w:val="22"/>
          <w:szCs w:val="22"/>
        </w:rPr>
        <w:t>. Iwony Lipnickiej</w:t>
      </w:r>
    </w:p>
    <w:p w:rsidR="00E67530" w:rsidRDefault="00E67530" w:rsidP="00E675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zasiedzenie</w:t>
      </w:r>
    </w:p>
    <w:p w:rsidR="00E67530" w:rsidRDefault="00E67530" w:rsidP="00E67530">
      <w:pPr>
        <w:rPr>
          <w:rFonts w:ascii="Arial" w:hAnsi="Arial" w:cs="Arial"/>
          <w:sz w:val="22"/>
          <w:szCs w:val="22"/>
        </w:rPr>
      </w:pPr>
    </w:p>
    <w:p w:rsidR="00E67530" w:rsidRDefault="00E67530" w:rsidP="00E6753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postanawia:</w:t>
      </w:r>
    </w:p>
    <w:p w:rsidR="00E67530" w:rsidRDefault="00E67530" w:rsidP="00E67530">
      <w:pPr>
        <w:spacing w:line="360" w:lineRule="auto"/>
        <w:jc w:val="center"/>
        <w:rPr>
          <w:rFonts w:ascii="Arial" w:hAnsi="Arial" w:cs="Arial"/>
          <w:b/>
        </w:rPr>
      </w:pPr>
    </w:p>
    <w:p w:rsidR="00E67530" w:rsidRDefault="00E67530" w:rsidP="00E675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uczestników Mariusza Lipnickiego i małoletniej Iwony Lipnickiej, których miejsce pobytu nie jest znane ustanowić kuratora procesowego w osobie adw. Wojciecha Śliwa - Kancelaria Adwokacka w Przeworsku,</w:t>
      </w:r>
    </w:p>
    <w:p w:rsidR="00E67530" w:rsidRDefault="00E67530" w:rsidP="00E675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dokonać publicznego ogłoszenia na stronie internetowej Sądu oraz w budynku Urzędu Miasta w Przeworsku o ustanowieniu kuratora z oznaczeniem sprawy, w której go ustanowiono oraz wskazaniem jej przedmiotu,</w:t>
      </w:r>
    </w:p>
    <w:p w:rsidR="00E67530" w:rsidRDefault="00E67530" w:rsidP="00E675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uzależnić skuteczność doręczenia odpisu pozwu i wezwań kuratorowi od upływu 1 miesiąca od chwili wywieszenia </w:t>
      </w:r>
      <w:proofErr w:type="spellStart"/>
      <w:r>
        <w:rPr>
          <w:rFonts w:ascii="Arial" w:hAnsi="Arial" w:cs="Arial"/>
          <w:sz w:val="22"/>
          <w:szCs w:val="22"/>
        </w:rPr>
        <w:t>obwieszczeń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F54ED1" w:rsidRDefault="00F54ED1"/>
    <w:sectPr w:rsidR="00F5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CDA"/>
    <w:multiLevelType w:val="hybridMultilevel"/>
    <w:tmpl w:val="F7123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60"/>
    <w:rsid w:val="005D5060"/>
    <w:rsid w:val="00E67530"/>
    <w:rsid w:val="00F5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D00EE-97F2-4951-8523-9CD97F79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dcterms:created xsi:type="dcterms:W3CDTF">2024-10-01T06:44:00Z</dcterms:created>
  <dcterms:modified xsi:type="dcterms:W3CDTF">2024-10-01T06:45:00Z</dcterms:modified>
</cp:coreProperties>
</file>